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D3" w:rsidRPr="00697B04" w:rsidRDefault="00697B04">
      <w:pPr>
        <w:rPr>
          <w:b/>
          <w:sz w:val="56"/>
          <w:szCs w:val="56"/>
        </w:rPr>
      </w:pPr>
      <w:r w:rsidRPr="00697B04">
        <w:rPr>
          <w:b/>
          <w:sz w:val="56"/>
          <w:szCs w:val="56"/>
        </w:rPr>
        <w:t>Meeting notice</w:t>
      </w:r>
      <w:bookmarkStart w:id="0" w:name="_GoBack"/>
      <w:bookmarkEnd w:id="0"/>
    </w:p>
    <w:p w:rsidR="00697B04" w:rsidRPr="00697B04" w:rsidRDefault="00697B04">
      <w:pPr>
        <w:rPr>
          <w:b/>
          <w:sz w:val="56"/>
          <w:szCs w:val="56"/>
        </w:rPr>
      </w:pPr>
    </w:p>
    <w:p w:rsidR="00697B04" w:rsidRPr="00697B04" w:rsidRDefault="00697B04">
      <w:pPr>
        <w:rPr>
          <w:b/>
          <w:sz w:val="56"/>
          <w:szCs w:val="56"/>
        </w:rPr>
      </w:pPr>
      <w:r w:rsidRPr="00697B04">
        <w:rPr>
          <w:b/>
          <w:sz w:val="56"/>
          <w:szCs w:val="56"/>
        </w:rPr>
        <w:t>Old State Capitol Advisory Board</w:t>
      </w:r>
    </w:p>
    <w:p w:rsidR="00697B04" w:rsidRPr="00697B04" w:rsidRDefault="00697B04">
      <w:pPr>
        <w:rPr>
          <w:b/>
          <w:sz w:val="56"/>
          <w:szCs w:val="56"/>
        </w:rPr>
      </w:pPr>
    </w:p>
    <w:p w:rsidR="00697B04" w:rsidRPr="00697B04" w:rsidRDefault="00697B04">
      <w:pPr>
        <w:rPr>
          <w:b/>
          <w:sz w:val="56"/>
          <w:szCs w:val="56"/>
        </w:rPr>
      </w:pPr>
      <w:r w:rsidRPr="00697B04">
        <w:rPr>
          <w:b/>
          <w:sz w:val="56"/>
          <w:szCs w:val="56"/>
        </w:rPr>
        <w:t>10 a.m. May 6</w:t>
      </w:r>
    </w:p>
    <w:p w:rsidR="00697B04" w:rsidRPr="00697B04" w:rsidRDefault="00697B04">
      <w:pPr>
        <w:rPr>
          <w:b/>
          <w:sz w:val="56"/>
          <w:szCs w:val="56"/>
        </w:rPr>
      </w:pPr>
    </w:p>
    <w:p w:rsidR="00697B04" w:rsidRPr="00697B04" w:rsidRDefault="00697B04">
      <w:pPr>
        <w:rPr>
          <w:b/>
          <w:sz w:val="56"/>
          <w:szCs w:val="56"/>
        </w:rPr>
      </w:pPr>
      <w:r w:rsidRPr="00697B04">
        <w:rPr>
          <w:b/>
          <w:sz w:val="56"/>
          <w:szCs w:val="56"/>
        </w:rPr>
        <w:t xml:space="preserve">Louisiana State Archives </w:t>
      </w:r>
    </w:p>
    <w:p w:rsidR="00697B04" w:rsidRPr="00697B04" w:rsidRDefault="00697B04">
      <w:pPr>
        <w:rPr>
          <w:b/>
          <w:sz w:val="56"/>
          <w:szCs w:val="56"/>
        </w:rPr>
      </w:pPr>
      <w:r w:rsidRPr="00697B04">
        <w:rPr>
          <w:b/>
          <w:sz w:val="56"/>
          <w:szCs w:val="56"/>
        </w:rPr>
        <w:t xml:space="preserve">3851 Essen Lane </w:t>
      </w:r>
    </w:p>
    <w:sectPr w:rsidR="00697B04" w:rsidRPr="0069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04"/>
    <w:rsid w:val="00697B04"/>
    <w:rsid w:val="007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852A"/>
  <w15:chartTrackingRefBased/>
  <w15:docId w15:val="{4E778B0F-7949-4AB7-9AE9-7BFDB9D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dcterms:created xsi:type="dcterms:W3CDTF">2023-01-19T22:24:00Z</dcterms:created>
  <dcterms:modified xsi:type="dcterms:W3CDTF">2023-01-19T22:27:00Z</dcterms:modified>
</cp:coreProperties>
</file>